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66DB" w14:textId="77777777" w:rsidR="009C0F49" w:rsidRDefault="00C5544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9"/>
          <w:szCs w:val="29"/>
        </w:rPr>
      </w:pPr>
      <w:r>
        <w:rPr>
          <w:rFonts w:ascii="Times New Roman" w:eastAsia="Times New Roman" w:hAnsi="Times New Roman" w:cs="Times New Roman"/>
          <w:b/>
          <w:color w:val="000000"/>
          <w:sz w:val="29"/>
          <w:szCs w:val="29"/>
        </w:rPr>
        <w:t>Хабарландыру</w:t>
      </w:r>
    </w:p>
    <w:p w14:paraId="0C8C66DC" w14:textId="77777777" w:rsidR="009C0F49" w:rsidRDefault="009C0F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C8C66DD" w14:textId="3E7A4F99" w:rsidR="009C0F49" w:rsidRDefault="00C5544C">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«Қарағанды медицина университеті» КеАҚ жанындағы Медицина </w:t>
      </w:r>
      <w:r w:rsidR="00801B3D">
        <w:rPr>
          <w:rFonts w:ascii="Times New Roman" w:eastAsia="Times New Roman" w:hAnsi="Times New Roman" w:cs="Times New Roman"/>
          <w:color w:val="000000"/>
          <w:lang w:val="kk-KZ"/>
        </w:rPr>
        <w:t>мамандығы</w:t>
      </w:r>
      <w:r>
        <w:rPr>
          <w:rFonts w:ascii="Times New Roman" w:eastAsia="Times New Roman" w:hAnsi="Times New Roman" w:cs="Times New Roman"/>
          <w:color w:val="000000"/>
        </w:rPr>
        <w:t xml:space="preserve"> бойынша диссертацииялық кеңесінде философия докторы (PhD) дәрежесін іздену </w:t>
      </w:r>
      <w:r>
        <w:rPr>
          <w:rFonts w:ascii="Times New Roman" w:eastAsia="Times New Roman" w:hAnsi="Times New Roman" w:cs="Times New Roman"/>
          <w:b/>
          <w:color w:val="000000"/>
        </w:rPr>
        <w:t>Аймолдина Алма Аманжоловнаның</w:t>
      </w:r>
      <w:r>
        <w:rPr>
          <w:rFonts w:ascii="Times New Roman" w:eastAsia="Times New Roman" w:hAnsi="Times New Roman" w:cs="Times New Roman"/>
          <w:color w:val="000000"/>
        </w:rPr>
        <w:t xml:space="preserve"> </w:t>
      </w:r>
      <w:r w:rsidRPr="006C230D">
        <w:rPr>
          <w:rFonts w:ascii="Times New Roman" w:eastAsia="Times New Roman" w:hAnsi="Times New Roman" w:cs="Times New Roman"/>
          <w:b/>
          <w:bCs/>
          <w:color w:val="000000"/>
        </w:rPr>
        <w:t>«Дерматофит генотиптерінің тері микоздарының ағымына әсері»</w:t>
      </w:r>
      <w:r>
        <w:rPr>
          <w:rFonts w:ascii="Times New Roman" w:eastAsia="Times New Roman" w:hAnsi="Times New Roman" w:cs="Times New Roman"/>
          <w:color w:val="000000"/>
        </w:rPr>
        <w:t xml:space="preserve"> атты тақырыбындағы</w:t>
      </w:r>
      <w:r w:rsidR="00801B3D" w:rsidRPr="00801B3D">
        <w:rPr>
          <w:rFonts w:ascii="Times New Roman" w:eastAsia="Times New Roman" w:hAnsi="Times New Roman" w:cs="Times New Roman"/>
          <w:color w:val="000000"/>
        </w:rPr>
        <w:t xml:space="preserve"> </w:t>
      </w:r>
      <w:r w:rsidR="00801B3D">
        <w:rPr>
          <w:rFonts w:ascii="Times New Roman" w:eastAsia="Times New Roman" w:hAnsi="Times New Roman" w:cs="Times New Roman"/>
          <w:color w:val="000000"/>
        </w:rPr>
        <w:t>8D10102 – Медицина білім беру бағдарламасы бойынша</w:t>
      </w:r>
      <w:r>
        <w:rPr>
          <w:rFonts w:ascii="Times New Roman" w:eastAsia="Times New Roman" w:hAnsi="Times New Roman" w:cs="Times New Roman"/>
          <w:color w:val="000000"/>
        </w:rPr>
        <w:t xml:space="preserve"> диссертациясының қорғауы 2025 жылдың 1</w:t>
      </w:r>
      <w:r>
        <w:rPr>
          <w:rFonts w:ascii="Times New Roman" w:eastAsia="Times New Roman" w:hAnsi="Times New Roman" w:cs="Times New Roman"/>
        </w:rPr>
        <w:t>8</w:t>
      </w:r>
      <w:r>
        <w:rPr>
          <w:rFonts w:ascii="Times New Roman" w:eastAsia="Times New Roman" w:hAnsi="Times New Roman" w:cs="Times New Roman"/>
          <w:color w:val="000000"/>
        </w:rPr>
        <w:t>-ш</w:t>
      </w:r>
      <w:r>
        <w:rPr>
          <w:rFonts w:ascii="Times New Roman" w:eastAsia="Times New Roman" w:hAnsi="Times New Roman" w:cs="Times New Roman"/>
        </w:rPr>
        <w:t>і</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қараша </w:t>
      </w:r>
      <w:r>
        <w:rPr>
          <w:rFonts w:ascii="Times New Roman" w:eastAsia="Times New Roman" w:hAnsi="Times New Roman" w:cs="Times New Roman"/>
          <w:color w:val="000000"/>
        </w:rPr>
        <w:t xml:space="preserve">айынды сағат </w:t>
      </w:r>
      <w:r>
        <w:rPr>
          <w:rFonts w:ascii="Times New Roman" w:eastAsia="Times New Roman" w:hAnsi="Times New Roman" w:cs="Times New Roman"/>
        </w:rPr>
        <w:t>09</w:t>
      </w:r>
      <w:r>
        <w:rPr>
          <w:rFonts w:ascii="Times New Roman" w:eastAsia="Times New Roman" w:hAnsi="Times New Roman" w:cs="Times New Roman"/>
          <w:color w:val="000000"/>
        </w:rPr>
        <w:t xml:space="preserve">.00-де өтеді. </w:t>
      </w:r>
    </w:p>
    <w:p w14:paraId="0C8C66DE" w14:textId="77777777" w:rsidR="009C0F49" w:rsidRDefault="009C0F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C8C66DF" w14:textId="77777777" w:rsidR="009C0F49" w:rsidRDefault="00C5544C" w:rsidP="006C230D">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Диссертация «Астана медицина университетi» КеАҚ-та орындалды. </w:t>
      </w:r>
    </w:p>
    <w:p w14:paraId="0C8C66E0" w14:textId="77777777" w:rsidR="009C0F49" w:rsidRDefault="00C5544C" w:rsidP="006C230D">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rPr>
        <w:t>Қорғау тілі: орысша</w:t>
      </w:r>
    </w:p>
    <w:p w14:paraId="0C8C66E1" w14:textId="77777777" w:rsidR="009C0F49" w:rsidRDefault="009C0F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C8C66E2" w14:textId="77777777" w:rsidR="009C0F49" w:rsidRDefault="00C5544C" w:rsidP="006C230D">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Ресми пікір берушілер: </w:t>
      </w:r>
    </w:p>
    <w:p w14:paraId="0C8C66E4" w14:textId="77777777" w:rsidR="009C0F49" w:rsidRDefault="00C5544C" w:rsidP="006C230D">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Ахметова Альмира Каликапасовна – м.ғ.к., доцент, жұқпалы аурулар, дерматовенерология және иммунология кафедрасының профессоры, «Семей медицина университеті» КеАҚ, Семей қ., Қазақстан Республикасы. </w:t>
      </w:r>
    </w:p>
    <w:p w14:paraId="0C8C66E5" w14:textId="77777777" w:rsidR="009C0F49" w:rsidRDefault="009C0F49">
      <w:pPr>
        <w:pBdr>
          <w:top w:val="nil"/>
          <w:left w:val="nil"/>
          <w:bottom w:val="nil"/>
          <w:right w:val="nil"/>
          <w:between w:val="nil"/>
        </w:pBdr>
        <w:spacing w:after="0" w:line="240" w:lineRule="auto"/>
        <w:jc w:val="both"/>
        <w:rPr>
          <w:rFonts w:ascii="Times New Roman" w:eastAsia="Times New Roman" w:hAnsi="Times New Roman" w:cs="Times New Roman"/>
        </w:rPr>
      </w:pPr>
    </w:p>
    <w:p w14:paraId="0C8C66E6" w14:textId="77777777" w:rsidR="009C0F49" w:rsidRDefault="00C5544C" w:rsidP="006C23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Ахметоллаев Ильяс Амирханович – б.ғ.к., молекулярлы диагностикалық тәсілдерді әзірлеуге арналған зертханасының меңгерушісі, «Ұлттық биотехнология орталығы» ЖШС, Астана қ., Қазақстан Республикасы.</w:t>
      </w:r>
    </w:p>
    <w:p w14:paraId="0C8C66E7" w14:textId="77777777" w:rsidR="009C0F49" w:rsidRDefault="009C0F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C8C66E8" w14:textId="77777777" w:rsidR="009C0F49" w:rsidRDefault="00C5544C" w:rsidP="006C230D">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Ғылыми кеңесшілер: </w:t>
      </w:r>
    </w:p>
    <w:p w14:paraId="0C8C66EA" w14:textId="77777777" w:rsidR="009C0F49" w:rsidRDefault="00C5544C" w:rsidP="006C230D">
      <w:pP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Отандық ғылыми кеңесші </w:t>
      </w:r>
    </w:p>
    <w:p w14:paraId="0C8C66EB" w14:textId="77777777" w:rsidR="009C0F49" w:rsidRDefault="00C5544C" w:rsidP="006C230D">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Батпенова Гульнар Рыскелдыевна – м.ғ.д., профессор, Қазақстан Республикасының еңбек сіңірген қайраткері, Қазақстан Педагогикалық ғылымдар академиясының академигі, Астана қалалық денсаулық сақтау басқармасының штаттан тыс бас дерматовенерологы, дерматовенерологтар, дерматокосметологтар Қазақстандық қауымдастығының Президенті, дерматовенерология және дерматокосметология кафедрасының меңгерушісі, «Астана медицина университеті» КеАҚ, Астана қ., Қазақстан Республикасы.</w:t>
      </w:r>
    </w:p>
    <w:p w14:paraId="0C8C66EC" w14:textId="77777777" w:rsidR="009C0F49" w:rsidRDefault="009C0F49">
      <w:pPr>
        <w:spacing w:after="0" w:line="240" w:lineRule="auto"/>
        <w:jc w:val="both"/>
        <w:rPr>
          <w:rFonts w:ascii="Times New Roman" w:eastAsia="Times New Roman" w:hAnsi="Times New Roman" w:cs="Times New Roman"/>
        </w:rPr>
      </w:pPr>
    </w:p>
    <w:p w14:paraId="0C8C66ED" w14:textId="77777777" w:rsidR="009C0F49" w:rsidRDefault="00C5544C" w:rsidP="006C230D">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Алгазина Тогжан Орымбаевна – PhD докторы, дерматовенерология және дерматокосметология кафедрасының доценті, «Астана медицина университеті» КеАҚ, Астана қ., Қазақстан Республикасы.</w:t>
      </w:r>
    </w:p>
    <w:p w14:paraId="0C8C66EE" w14:textId="77777777" w:rsidR="009C0F49" w:rsidRDefault="009C0F49">
      <w:pPr>
        <w:widowControl w:val="0"/>
        <w:spacing w:after="0" w:line="240" w:lineRule="auto"/>
        <w:jc w:val="both"/>
        <w:rPr>
          <w:rFonts w:ascii="Times New Roman" w:eastAsia="Times New Roman" w:hAnsi="Times New Roman" w:cs="Times New Roman"/>
        </w:rPr>
      </w:pPr>
    </w:p>
    <w:p w14:paraId="0C8C66EF" w14:textId="77777777" w:rsidR="009C0F49" w:rsidRDefault="00C5544C" w:rsidP="006C230D">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Владимир Сергеевич Киян – PhD докторы, қауымдастырылған профессор, биоәртүрлілік және генетикалық ресурстар зертханасының меңгерушісі, «Ұлттық биотехнология орталығы» ЖШС, Астана қ., Қазақстан Республикасы.</w:t>
      </w:r>
    </w:p>
    <w:p w14:paraId="0C8C66F0" w14:textId="77777777" w:rsidR="009C0F49" w:rsidRDefault="009C0F49">
      <w:pPr>
        <w:widowControl w:val="0"/>
        <w:spacing w:after="0" w:line="240" w:lineRule="auto"/>
        <w:jc w:val="both"/>
        <w:rPr>
          <w:rFonts w:ascii="Times New Roman" w:eastAsia="Times New Roman" w:hAnsi="Times New Roman" w:cs="Times New Roman"/>
        </w:rPr>
      </w:pPr>
    </w:p>
    <w:p w14:paraId="0C8C66F1" w14:textId="77777777" w:rsidR="009C0F49" w:rsidRDefault="00C5544C" w:rsidP="006C230D">
      <w:pPr>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Шетелдік ғылыми кеңесші </w:t>
      </w:r>
    </w:p>
    <w:p w14:paraId="0C8C66F2" w14:textId="77777777" w:rsidR="009C0F49" w:rsidRDefault="00C5544C" w:rsidP="006C230D">
      <w:pPr>
        <w:spacing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Nellie Konnikov – MD, FAAD, Халықаралық дерматология қоғамының алдыңғы президенті, Тафтс университетінің медицина мектебінің дерматология кафедрасының құрметті профессоры және Бостон </w:t>
      </w:r>
      <w:r>
        <w:rPr>
          <w:rFonts w:ascii="Times New Roman" w:eastAsia="Times New Roman" w:hAnsi="Times New Roman" w:cs="Times New Roman"/>
        </w:rPr>
        <w:lastRenderedPageBreak/>
        <w:t>университетінің медицина мектебінің дерматология клиникалық профессоры, Бостон, Массачусетс, АҚШ.</w:t>
      </w:r>
    </w:p>
    <w:p w14:paraId="0C8C66F3" w14:textId="77777777" w:rsidR="009C0F49" w:rsidRDefault="00C5544C" w:rsidP="006C230D">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Диссертациялық кеңестің тұрақты құрамы</w:t>
      </w:r>
      <w:r>
        <w:rPr>
          <w:rFonts w:ascii="Times New Roman" w:eastAsia="Times New Roman" w:hAnsi="Times New Roman" w:cs="Times New Roman"/>
        </w:rPr>
        <w:t xml:space="preserve">: </w:t>
      </w:r>
    </w:p>
    <w:p w14:paraId="0C8C66F4" w14:textId="3D6942E9" w:rsidR="009C0F49" w:rsidRDefault="00C5544C" w:rsidP="006C230D">
      <w:pPr>
        <w:numPr>
          <w:ilvl w:val="0"/>
          <w:numId w:val="1"/>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Тургунов Ермек</w:t>
      </w:r>
      <w:r w:rsidR="00801B3D">
        <w:rPr>
          <w:rFonts w:ascii="Times New Roman" w:eastAsia="Times New Roman" w:hAnsi="Times New Roman" w:cs="Times New Roman"/>
        </w:rPr>
        <w:t xml:space="preserve"> Мейрамович - м.ғ.д., хирургиялы</w:t>
      </w:r>
      <w:r w:rsidR="00801B3D">
        <w:rPr>
          <w:rFonts w:ascii="Times New Roman" w:eastAsia="Times New Roman" w:hAnsi="Times New Roman" w:cs="Times New Roman"/>
          <w:lang w:val="kk-KZ"/>
        </w:rPr>
        <w:t xml:space="preserve">қ аурулар кафедрасының </w:t>
      </w:r>
      <w:r w:rsidR="00801B3D">
        <w:rPr>
          <w:rFonts w:ascii="Times New Roman" w:eastAsia="Times New Roman" w:hAnsi="Times New Roman" w:cs="Times New Roman"/>
        </w:rPr>
        <w:t>профессор</w:t>
      </w:r>
      <w:r w:rsidR="00801B3D" w:rsidRPr="00801B3D">
        <w:rPr>
          <w:rFonts w:ascii="Times New Roman" w:eastAsia="Times New Roman" w:hAnsi="Times New Roman" w:cs="Times New Roman"/>
        </w:rPr>
        <w:t xml:space="preserve">ы </w:t>
      </w:r>
      <w:r>
        <w:rPr>
          <w:rFonts w:ascii="Times New Roman" w:eastAsia="Times New Roman" w:hAnsi="Times New Roman" w:cs="Times New Roman"/>
        </w:rPr>
        <w:t>"Қарағанды медицина университеті" КеАҚ, Қарағанды қ., Қазақстан Республикасы</w:t>
      </w:r>
    </w:p>
    <w:p w14:paraId="0C8C66F5" w14:textId="77777777" w:rsidR="009C0F49" w:rsidRDefault="00C5544C" w:rsidP="006C230D">
      <w:pPr>
        <w:numPr>
          <w:ilvl w:val="0"/>
          <w:numId w:val="1"/>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Бакирова Рысжан Емельевна - м.ғ.д., ішкі аурулар кафедрасының профессоры, "Қарағанды медицина университеті" КеАҚ, Қарағанды қ., Қазақстан Республикасы</w:t>
      </w:r>
    </w:p>
    <w:p w14:paraId="0C8C66F6" w14:textId="77777777" w:rsidR="009C0F49" w:rsidRDefault="00C5544C" w:rsidP="006C230D">
      <w:pPr>
        <w:numPr>
          <w:ilvl w:val="0"/>
          <w:numId w:val="1"/>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Стабаева Лейла Медеубаевна - PhD, морфология кафедрасының меңгерушісі, "Қарағанды медицина университеті" КеАҚ, Қарағанды қ., Қазақстан Республикасы</w:t>
      </w:r>
    </w:p>
    <w:p w14:paraId="0C8C66F7" w14:textId="77777777" w:rsidR="009C0F49" w:rsidRDefault="00C5544C" w:rsidP="006C230D">
      <w:pPr>
        <w:numPr>
          <w:ilvl w:val="0"/>
          <w:numId w:val="1"/>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Азизов Илья Сулейманович - м.ғ.д., микробқа қарсы химиотерапия ҒЗИ зертханалық кешенінің жетекшісі, Смоленск қ., РФ</w:t>
      </w:r>
    </w:p>
    <w:p w14:paraId="0C8C66F8" w14:textId="77777777" w:rsidR="009C0F49" w:rsidRDefault="009C0F49">
      <w:pPr>
        <w:spacing w:after="0" w:line="240" w:lineRule="auto"/>
        <w:jc w:val="both"/>
        <w:rPr>
          <w:rFonts w:ascii="Times New Roman" w:eastAsia="Times New Roman" w:hAnsi="Times New Roman" w:cs="Times New Roman"/>
          <w:color w:val="000000"/>
        </w:rPr>
      </w:pPr>
    </w:p>
    <w:p w14:paraId="0C8C66F9" w14:textId="77777777" w:rsidR="009C0F49" w:rsidRDefault="00C5544C" w:rsidP="006C230D">
      <w:pPr>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Диссертациялық кеңестің уақытша мүшелері:</w:t>
      </w:r>
    </w:p>
    <w:p w14:paraId="0C8C66FB" w14:textId="731917BD" w:rsidR="009C0F49" w:rsidRPr="007B559F" w:rsidRDefault="00C5544C" w:rsidP="007B559F">
      <w:pPr>
        <w:pStyle w:val="a5"/>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7B559F">
        <w:rPr>
          <w:rFonts w:ascii="Times New Roman" w:eastAsia="Times New Roman" w:hAnsi="Times New Roman" w:cs="Times New Roman"/>
          <w:highlight w:val="white"/>
        </w:rPr>
        <w:t>Аскарова Гульсум Клышпековна</w:t>
      </w:r>
      <w:r w:rsidRPr="007B559F">
        <w:rPr>
          <w:rFonts w:ascii="Times New Roman" w:eastAsia="Times New Roman" w:hAnsi="Times New Roman" w:cs="Times New Roman"/>
          <w:color w:val="000000"/>
        </w:rPr>
        <w:t xml:space="preserve"> – м.ғ.д., профессор, </w:t>
      </w:r>
      <w:r w:rsidRPr="007B559F">
        <w:rPr>
          <w:rFonts w:ascii="Times New Roman" w:eastAsia="Times New Roman" w:hAnsi="Times New Roman" w:cs="Times New Roman"/>
        </w:rPr>
        <w:t xml:space="preserve">дерматовенерология кафедрасының меңгерушісі, </w:t>
      </w:r>
      <w:r w:rsidRPr="007B559F">
        <w:rPr>
          <w:rFonts w:ascii="Times New Roman" w:eastAsia="Times New Roman" w:hAnsi="Times New Roman" w:cs="Times New Roman"/>
          <w:b/>
        </w:rPr>
        <w:t>«</w:t>
      </w:r>
      <w:r w:rsidRPr="007B559F">
        <w:rPr>
          <w:rFonts w:ascii="Times New Roman" w:eastAsia="Times New Roman" w:hAnsi="Times New Roman" w:cs="Times New Roman"/>
        </w:rPr>
        <w:t>ҚДСЖМ» Қазақстандық медицина университеті» ЖШС</w:t>
      </w:r>
      <w:r w:rsidRPr="007B559F">
        <w:rPr>
          <w:rFonts w:ascii="Times New Roman" w:eastAsia="Times New Roman" w:hAnsi="Times New Roman" w:cs="Times New Roman"/>
          <w:color w:val="000000"/>
        </w:rPr>
        <w:t>, А</w:t>
      </w:r>
      <w:r w:rsidRPr="007B559F">
        <w:rPr>
          <w:rFonts w:ascii="Times New Roman" w:eastAsia="Times New Roman" w:hAnsi="Times New Roman" w:cs="Times New Roman"/>
        </w:rPr>
        <w:t>лматы</w:t>
      </w:r>
      <w:r w:rsidRPr="007B559F">
        <w:rPr>
          <w:rFonts w:ascii="Times New Roman" w:eastAsia="Times New Roman" w:hAnsi="Times New Roman" w:cs="Times New Roman"/>
          <w:color w:val="000000"/>
        </w:rPr>
        <w:t xml:space="preserve"> қ., Қазақстан Республикасы.</w:t>
      </w:r>
    </w:p>
    <w:p w14:paraId="0C8C66FC" w14:textId="24366C5B" w:rsidR="009C0F49" w:rsidRPr="007B559F" w:rsidRDefault="00C5544C" w:rsidP="007B559F">
      <w:pPr>
        <w:pStyle w:val="a5"/>
        <w:numPr>
          <w:ilvl w:val="0"/>
          <w:numId w:val="1"/>
        </w:numPr>
        <w:pBdr>
          <w:top w:val="nil"/>
          <w:left w:val="nil"/>
          <w:bottom w:val="nil"/>
          <w:right w:val="nil"/>
          <w:between w:val="nil"/>
        </w:pBdr>
        <w:tabs>
          <w:tab w:val="left" w:pos="993"/>
        </w:tabs>
        <w:spacing w:after="0" w:line="240" w:lineRule="auto"/>
        <w:ind w:left="0" w:firstLine="567"/>
        <w:jc w:val="both"/>
        <w:rPr>
          <w:color w:val="000000"/>
        </w:rPr>
      </w:pPr>
      <w:r w:rsidRPr="007B559F">
        <w:rPr>
          <w:rFonts w:ascii="Times New Roman" w:eastAsia="Times New Roman" w:hAnsi="Times New Roman" w:cs="Times New Roman"/>
        </w:rPr>
        <w:t>Дусмагамбетов Марат Утеуович – м.ғ.д., профессор,  Ш.И. Сарбасова атындағы микробиология, вирусология және иммунология кафедрасының меңгерушісі, "Астана медицина университеті" КеАҚ, Астана қ., Қазақстан Республикасы.</w:t>
      </w:r>
    </w:p>
    <w:p w14:paraId="0C8C66FD" w14:textId="2B7E7A5A" w:rsidR="009C0F49" w:rsidRPr="007B559F" w:rsidRDefault="00C5544C" w:rsidP="007B559F">
      <w:pPr>
        <w:pStyle w:val="a5"/>
        <w:numPr>
          <w:ilvl w:val="0"/>
          <w:numId w:val="1"/>
        </w:numPr>
        <w:pBdr>
          <w:top w:val="nil"/>
          <w:left w:val="nil"/>
          <w:bottom w:val="nil"/>
          <w:right w:val="nil"/>
          <w:between w:val="nil"/>
        </w:pBdr>
        <w:tabs>
          <w:tab w:val="left" w:pos="993"/>
        </w:tabs>
        <w:spacing w:after="0" w:line="240" w:lineRule="auto"/>
        <w:ind w:left="0" w:firstLine="567"/>
        <w:jc w:val="both"/>
        <w:rPr>
          <w:color w:val="000000"/>
        </w:rPr>
      </w:pPr>
      <w:r w:rsidRPr="007B559F">
        <w:rPr>
          <w:rFonts w:ascii="Times New Roman" w:eastAsia="Times New Roman" w:hAnsi="Times New Roman" w:cs="Times New Roman"/>
          <w:color w:val="000000"/>
        </w:rPr>
        <w:t>Ахметова Альмира Каликапасовна – м.ғ.к., доцент, жұқпалы аурулар, дерматовенерология және иммунология кафедрасының профессоры, «Семей медицина университеті» КеАҚ, Семей қ., Қазақстан Республикасы.</w:t>
      </w:r>
    </w:p>
    <w:p w14:paraId="0C8C66FE" w14:textId="77777777" w:rsidR="009C0F49" w:rsidRDefault="009C0F49" w:rsidP="007B559F">
      <w:pPr>
        <w:spacing w:after="0"/>
        <w:ind w:firstLine="567"/>
        <w:jc w:val="both"/>
        <w:rPr>
          <w:rFonts w:ascii="Times New Roman" w:eastAsia="Times New Roman" w:hAnsi="Times New Roman" w:cs="Times New Roman"/>
        </w:rPr>
      </w:pPr>
    </w:p>
    <w:p w14:paraId="0C8C66FF" w14:textId="77777777" w:rsidR="009C0F49" w:rsidRPr="00801B3D" w:rsidRDefault="00C5544C" w:rsidP="006C230D">
      <w:pPr>
        <w:ind w:firstLine="567"/>
        <w:jc w:val="both"/>
        <w:rPr>
          <w:rFonts w:ascii="Times New Roman" w:eastAsia="Times New Roman" w:hAnsi="Times New Roman" w:cs="Times New Roman"/>
        </w:rPr>
      </w:pPr>
      <w:r w:rsidRPr="006C230D">
        <w:rPr>
          <w:rFonts w:ascii="Times New Roman" w:eastAsia="Times New Roman" w:hAnsi="Times New Roman" w:cs="Times New Roman"/>
          <w:b/>
          <w:bCs/>
        </w:rPr>
        <w:t>Қорғау 2025 жылдың 18-ші қараша айында сағат 09.00</w:t>
      </w:r>
      <w:r w:rsidRPr="00801B3D">
        <w:rPr>
          <w:rFonts w:ascii="Times New Roman" w:eastAsia="Times New Roman" w:hAnsi="Times New Roman" w:cs="Times New Roman"/>
        </w:rPr>
        <w:t xml:space="preserve"> Қарағанды қ., Гоголь к-сі, 40, Брифинг залы (№ 261) «Қарағанды медицина университеті» КеАҚ жанындағы 8D10102 – Медицина мамандығы білім беру бағдарламасы бойынша диссертацииялық кеңесінде өтеді.</w:t>
      </w:r>
    </w:p>
    <w:p w14:paraId="0C8C6700" w14:textId="5821B515" w:rsidR="009C0F49" w:rsidRDefault="00C5544C" w:rsidP="006C230D">
      <w:pPr>
        <w:ind w:firstLine="567"/>
        <w:jc w:val="both"/>
        <w:rPr>
          <w:rFonts w:ascii="Times New Roman" w:eastAsia="Times New Roman" w:hAnsi="Times New Roman" w:cs="Times New Roman"/>
        </w:rPr>
      </w:pPr>
      <w:r w:rsidRPr="00801B3D">
        <w:rPr>
          <w:rFonts w:ascii="Times New Roman" w:eastAsia="Times New Roman" w:hAnsi="Times New Roman" w:cs="Times New Roman"/>
        </w:rPr>
        <w:t xml:space="preserve">Конференция сілтемесі: </w:t>
      </w:r>
    </w:p>
    <w:p w14:paraId="202CDD05" w14:textId="6A70AB3B" w:rsidR="00C5544C" w:rsidRDefault="007B559F">
      <w:pPr>
        <w:jc w:val="both"/>
      </w:pPr>
      <w:hyperlink r:id="rId6" w:tgtFrame="_blank" w:history="1">
        <w:r w:rsidR="00C5544C" w:rsidRPr="00476823">
          <w:rPr>
            <w:rStyle w:val="a4"/>
            <w:rFonts w:ascii="Times New Roman" w:hAnsi="Times New Roman" w:cs="Times New Roman"/>
            <w:color w:val="005E7D"/>
            <w:lang w:eastAsia="en-US"/>
          </w:rPr>
          <w:t>https://qmu.webex.com/qmu/j.php?MTID=mf9f83df4cddf93fe1dc85f1502761e49</w:t>
        </w:r>
      </w:hyperlink>
    </w:p>
    <w:p w14:paraId="0C8C6701" w14:textId="315B96C1" w:rsidR="009C0F49" w:rsidRPr="00801B3D" w:rsidRDefault="00C5544C" w:rsidP="006C230D">
      <w:pPr>
        <w:spacing w:after="0" w:line="240" w:lineRule="auto"/>
        <w:ind w:firstLine="567"/>
        <w:jc w:val="both"/>
        <w:rPr>
          <w:rFonts w:ascii="Times New Roman" w:eastAsia="Times New Roman" w:hAnsi="Times New Roman" w:cs="Times New Roman"/>
          <w:color w:val="333333"/>
        </w:rPr>
      </w:pPr>
      <w:r w:rsidRPr="00801B3D">
        <w:rPr>
          <w:rFonts w:ascii="Times New Roman" w:eastAsia="Times New Roman" w:hAnsi="Times New Roman" w:cs="Times New Roman"/>
        </w:rPr>
        <w:t xml:space="preserve">Жиналыс нөмірі: </w:t>
      </w:r>
      <w:r w:rsidRPr="00476823">
        <w:rPr>
          <w:rFonts w:ascii="Times New Roman" w:hAnsi="Times New Roman" w:cs="Times New Roman"/>
          <w:color w:val="333333"/>
        </w:rPr>
        <w:t>2512 507 9104</w:t>
      </w:r>
    </w:p>
    <w:p w14:paraId="0C8C6702" w14:textId="77777777" w:rsidR="009C0F49" w:rsidRPr="00801B3D" w:rsidRDefault="009C0F49">
      <w:pPr>
        <w:spacing w:after="0" w:line="240" w:lineRule="auto"/>
        <w:jc w:val="both"/>
        <w:rPr>
          <w:rFonts w:ascii="Times New Roman" w:eastAsia="Times New Roman" w:hAnsi="Times New Roman" w:cs="Times New Roman"/>
          <w:b/>
        </w:rPr>
      </w:pPr>
    </w:p>
    <w:p w14:paraId="0C8C6703" w14:textId="7240194B" w:rsidR="009C0F49" w:rsidRPr="00801B3D" w:rsidRDefault="00C5544C" w:rsidP="006C230D">
      <w:pPr>
        <w:ind w:firstLine="567"/>
        <w:jc w:val="both"/>
        <w:rPr>
          <w:rFonts w:ascii="Times New Roman" w:eastAsia="Times New Roman" w:hAnsi="Times New Roman" w:cs="Times New Roman"/>
          <w:b/>
        </w:rPr>
      </w:pPr>
      <w:r w:rsidRPr="00801B3D">
        <w:rPr>
          <w:rFonts w:ascii="Times New Roman" w:eastAsia="Times New Roman" w:hAnsi="Times New Roman" w:cs="Times New Roman"/>
        </w:rPr>
        <w:t xml:space="preserve">Құпия сөз: </w:t>
      </w:r>
      <w:r w:rsidRPr="00476823">
        <w:rPr>
          <w:rFonts w:ascii="Times New Roman" w:hAnsi="Times New Roman" w:cs="Times New Roman"/>
          <w:color w:val="333333"/>
        </w:rPr>
        <w:t>uN6PQpfc2x3</w:t>
      </w:r>
    </w:p>
    <w:p w14:paraId="0C8C6705" w14:textId="77777777" w:rsidR="009C0F49" w:rsidRDefault="00C5544C" w:rsidP="006C230D">
      <w:pPr>
        <w:ind w:firstLine="567"/>
        <w:jc w:val="both"/>
        <w:rPr>
          <w:rFonts w:ascii="Times New Roman" w:eastAsia="Times New Roman" w:hAnsi="Times New Roman" w:cs="Times New Roman"/>
          <w:b/>
        </w:rPr>
      </w:pPr>
      <w:r w:rsidRPr="00801B3D">
        <w:rPr>
          <w:rFonts w:ascii="Times New Roman" w:eastAsia="Times New Roman" w:hAnsi="Times New Roman" w:cs="Times New Roman"/>
          <w:b/>
        </w:rPr>
        <w:t xml:space="preserve">Ғылыми хатшы: </w:t>
      </w:r>
      <w:r w:rsidRPr="00801B3D">
        <w:rPr>
          <w:rFonts w:ascii="Times New Roman" w:eastAsia="Times New Roman" w:hAnsi="Times New Roman" w:cs="Times New Roman"/>
        </w:rPr>
        <w:t>PhD Стабаева Л</w:t>
      </w:r>
      <w:r>
        <w:rPr>
          <w:rFonts w:ascii="Times New Roman" w:eastAsia="Times New Roman" w:hAnsi="Times New Roman" w:cs="Times New Roman"/>
        </w:rPr>
        <w:t>ейла Медеубаевна</w:t>
      </w:r>
    </w:p>
    <w:p w14:paraId="0C8C6706" w14:textId="77777777" w:rsidR="009C0F49" w:rsidRDefault="00C5544C" w:rsidP="006C230D">
      <w:pPr>
        <w:ind w:firstLine="567"/>
        <w:jc w:val="both"/>
      </w:pPr>
      <w:r>
        <w:rPr>
          <w:rFonts w:ascii="Times New Roman" w:eastAsia="Times New Roman" w:hAnsi="Times New Roman" w:cs="Times New Roman"/>
        </w:rPr>
        <w:t>Телефон:</w:t>
      </w:r>
      <w:r>
        <w:t xml:space="preserve"> </w:t>
      </w:r>
      <w:r>
        <w:rPr>
          <w:rFonts w:ascii="Times New Roman" w:eastAsia="Times New Roman" w:hAnsi="Times New Roman" w:cs="Times New Roman"/>
        </w:rPr>
        <w:t>8 701 3277033     e-mail: Stabaeva@qmu.kz</w:t>
      </w:r>
    </w:p>
    <w:sectPr w:rsidR="009C0F4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5B6"/>
    <w:multiLevelType w:val="multilevel"/>
    <w:tmpl w:val="4B4C1320"/>
    <w:lvl w:ilvl="0">
      <w:start w:val="1"/>
      <w:numFmt w:val="decimal"/>
      <w:lvlText w:val="%1."/>
      <w:lvlJc w:val="left"/>
      <w:pPr>
        <w:ind w:left="425" w:hanging="65"/>
      </w:pPr>
      <w:rPr>
        <w:rFonts w:ascii="Times New Roman" w:hAnsi="Times New Roman" w:cs="Times New Roman" w:hint="default"/>
      </w:rPr>
    </w:lvl>
    <w:lvl w:ilvl="1">
      <w:start w:val="1"/>
      <w:numFmt w:val="lowerLetter"/>
      <w:lvlText w:val="%2."/>
      <w:lvlJc w:val="left"/>
      <w:pPr>
        <w:ind w:left="425" w:firstLine="655"/>
      </w:pPr>
    </w:lvl>
    <w:lvl w:ilvl="2">
      <w:start w:val="1"/>
      <w:numFmt w:val="lowerRoman"/>
      <w:lvlText w:val="%3."/>
      <w:lvlJc w:val="right"/>
      <w:pPr>
        <w:ind w:left="425" w:firstLine="1555"/>
      </w:pPr>
    </w:lvl>
    <w:lvl w:ilvl="3">
      <w:start w:val="1"/>
      <w:numFmt w:val="decimal"/>
      <w:lvlText w:val="%4."/>
      <w:lvlJc w:val="left"/>
      <w:pPr>
        <w:ind w:left="425" w:firstLine="2095"/>
      </w:pPr>
      <w:rPr>
        <w:rFonts w:ascii="Times New Roman" w:hAnsi="Times New Roman" w:cs="Times New Roman" w:hint="default"/>
      </w:rPr>
    </w:lvl>
    <w:lvl w:ilvl="4">
      <w:start w:val="1"/>
      <w:numFmt w:val="lowerLetter"/>
      <w:lvlText w:val="%5."/>
      <w:lvlJc w:val="left"/>
      <w:pPr>
        <w:ind w:left="425" w:firstLine="2815"/>
      </w:pPr>
    </w:lvl>
    <w:lvl w:ilvl="5">
      <w:start w:val="1"/>
      <w:numFmt w:val="lowerRoman"/>
      <w:lvlText w:val="%6."/>
      <w:lvlJc w:val="right"/>
      <w:pPr>
        <w:ind w:left="425" w:firstLine="3715"/>
      </w:pPr>
    </w:lvl>
    <w:lvl w:ilvl="6">
      <w:start w:val="1"/>
      <w:numFmt w:val="decimal"/>
      <w:lvlText w:val="%7."/>
      <w:lvlJc w:val="left"/>
      <w:pPr>
        <w:ind w:left="425" w:firstLine="4255"/>
      </w:pPr>
    </w:lvl>
    <w:lvl w:ilvl="7">
      <w:start w:val="1"/>
      <w:numFmt w:val="lowerLetter"/>
      <w:lvlText w:val="%8."/>
      <w:lvlJc w:val="left"/>
      <w:pPr>
        <w:ind w:left="425" w:firstLine="4975"/>
      </w:pPr>
    </w:lvl>
    <w:lvl w:ilvl="8">
      <w:start w:val="1"/>
      <w:numFmt w:val="lowerRoman"/>
      <w:lvlText w:val="%9."/>
      <w:lvlJc w:val="right"/>
      <w:pPr>
        <w:ind w:left="425" w:firstLine="587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49"/>
    <w:rsid w:val="006C230D"/>
    <w:rsid w:val="007B559F"/>
    <w:rsid w:val="00801B3D"/>
    <w:rsid w:val="009C0F49"/>
    <w:rsid w:val="00C55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66DB"/>
  <w15:docId w15:val="{AF9F230A-9C1A-4257-B706-76128C9A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8"/>
        <w:szCs w:val="28"/>
        <w:lang w:val="kk"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240" w:after="0"/>
      <w:outlineLvl w:val="0"/>
    </w:pPr>
    <w:rPr>
      <w:color w:val="2E75B5"/>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qFormat/>
    <w:rPr>
      <w:color w:val="0000FF"/>
      <w:u w:val="single"/>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ezkurwreuab5ozgtqnkl">
    <w:name w:val="ezkurwreuab5ozgtqnkl"/>
    <w:basedOn w:val="a0"/>
    <w:qFormat/>
  </w:style>
  <w:style w:type="character" w:customStyle="1" w:styleId="10">
    <w:name w:val="Заголовок 1 Знак"/>
    <w:basedOn w:val="a0"/>
    <w:uiPriority w:val="9"/>
    <w:qFormat/>
    <w:rPr>
      <w:rFonts w:asciiTheme="majorHAnsi" w:eastAsiaTheme="majorEastAsia" w:hAnsiTheme="majorHAnsi" w:cstheme="majorBidi"/>
      <w:color w:val="2E74B5" w:themeColor="accent1" w:themeShade="BF"/>
      <w:sz w:val="32"/>
      <w:szCs w:val="32"/>
    </w:rPr>
  </w:style>
  <w:style w:type="paragraph" w:styleId="a5">
    <w:name w:val="List Paragraph"/>
    <w:uiPriority w:val="34"/>
    <w:qFormat/>
    <w:pPr>
      <w:ind w:left="720"/>
      <w:contextualSpacing/>
    </w:pPr>
  </w:style>
  <w:style w:type="paragraph" w:styleId="a6">
    <w:name w:val="Normal (Web)"/>
    <w:uiPriority w:val="99"/>
    <w:semiHidden/>
    <w:unhideWhenUsed/>
    <w:rsid w:val="0090470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mu.webex.com/qmu/j.php?MTID=mf9f83df4cddf93fe1dc85f1502761e4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TL95LSYtE+wWSD3PHLyUClm/w==">CgMxLjA4AHIhMS1VZnV4Ri10Z3FuSHVIR0hCMlhBb0pqdDRVcWVtTEZq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589</Words>
  <Characters>3362</Characters>
  <Application>Microsoft Office Word</Application>
  <DocSecurity>0</DocSecurity>
  <Lines>28</Lines>
  <Paragraphs>7</Paragraphs>
  <ScaleCrop>false</ScaleCrop>
  <Company>KGMU</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Рахимбаева Бейбитгул</cp:lastModifiedBy>
  <cp:revision>5</cp:revision>
  <dcterms:created xsi:type="dcterms:W3CDTF">2025-02-25T10:38:00Z</dcterms:created>
  <dcterms:modified xsi:type="dcterms:W3CDTF">2025-10-14T05:21:00Z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32B8B26050084E04BBB562F146A46BF6_12</vt:lpwstr>
  </property>
</Properties>
</file>